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09" w:rsidRDefault="00621BA7" w:rsidP="00621B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1BA7">
        <w:rPr>
          <w:rFonts w:ascii="Times New Roman" w:hAnsi="Times New Roman" w:cs="Times New Roman"/>
          <w:b/>
          <w:i/>
          <w:sz w:val="28"/>
          <w:szCs w:val="28"/>
        </w:rPr>
        <w:t>Ядрената енергетика – в симбиоза с електрическата мобилност</w:t>
      </w:r>
    </w:p>
    <w:p w:rsidR="00621BA7" w:rsidRDefault="00621BA7" w:rsidP="00621B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BA7" w:rsidRPr="005B320E" w:rsidRDefault="00621BA7" w:rsidP="00621BA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Марина Димитрова, ученичка</w:t>
      </w:r>
      <w:r w:rsidRPr="005B320E">
        <w:rPr>
          <w:rFonts w:ascii="Times New Roman" w:hAnsi="Times New Roman" w:cs="Times New Roman"/>
          <w:i/>
          <w:sz w:val="28"/>
          <w:szCs w:val="28"/>
        </w:rPr>
        <w:t xml:space="preserve"> от 12 клас - </w:t>
      </w:r>
    </w:p>
    <w:p w:rsidR="00621BA7" w:rsidRPr="00621BA7" w:rsidRDefault="00621BA7" w:rsidP="00621BA7">
      <w:pPr>
        <w:ind w:left="3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B320E">
        <w:rPr>
          <w:rFonts w:ascii="Times New Roman" w:hAnsi="Times New Roman" w:cs="Times New Roman"/>
          <w:i/>
          <w:sz w:val="28"/>
          <w:szCs w:val="28"/>
        </w:rPr>
        <w:t>ПГТ "Проф. д-р Асен Златаров"-гр.Варна</w:t>
      </w:r>
    </w:p>
    <w:p w:rsidR="00621BA7" w:rsidRDefault="00621BA7" w:rsidP="00BD226B">
      <w:pPr>
        <w:jc w:val="both"/>
        <w:rPr>
          <w:rFonts w:asciiTheme="majorHAnsi" w:hAnsiTheme="majorHAnsi"/>
          <w:sz w:val="28"/>
          <w:szCs w:val="28"/>
        </w:rPr>
      </w:pPr>
    </w:p>
    <w:p w:rsidR="003A3969" w:rsidRPr="00621BA7" w:rsidRDefault="003A3969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Ядрената енергетика е най-евтиния и постоянен източник на енергия. Производството може да бъде</w:t>
      </w:r>
      <w:r w:rsidR="00B528C9">
        <w:rPr>
          <w:rFonts w:ascii="Times New Roman" w:hAnsi="Times New Roman" w:cs="Times New Roman"/>
          <w:sz w:val="24"/>
          <w:szCs w:val="24"/>
        </w:rPr>
        <w:t xml:space="preserve"> и</w:t>
      </w:r>
      <w:r w:rsidRPr="00621BA7">
        <w:rPr>
          <w:rFonts w:ascii="Times New Roman" w:hAnsi="Times New Roman" w:cs="Times New Roman"/>
          <w:sz w:val="24"/>
          <w:szCs w:val="24"/>
        </w:rPr>
        <w:t xml:space="preserve"> в много големи количества. </w:t>
      </w:r>
    </w:p>
    <w:p w:rsidR="003A3969" w:rsidRPr="00621BA7" w:rsidRDefault="003A3969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Към момента има голяма сигурност</w:t>
      </w:r>
      <w:r w:rsidR="008D2B0A" w:rsidRPr="00621BA7">
        <w:rPr>
          <w:rFonts w:ascii="Times New Roman" w:hAnsi="Times New Roman" w:cs="Times New Roman"/>
          <w:sz w:val="24"/>
          <w:szCs w:val="24"/>
        </w:rPr>
        <w:t xml:space="preserve"> и  защита </w:t>
      </w:r>
      <w:r w:rsidRPr="00621BA7">
        <w:rPr>
          <w:rFonts w:ascii="Times New Roman" w:hAnsi="Times New Roman" w:cs="Times New Roman"/>
          <w:sz w:val="24"/>
          <w:szCs w:val="24"/>
        </w:rPr>
        <w:t xml:space="preserve"> при производството, защото има много иновации, които задължително се въвеждат. Има много институции и неправителствени организации, които следят за спазване на всички правила</w:t>
      </w:r>
      <w:r w:rsidR="008D2B0A" w:rsidRPr="00621BA7">
        <w:rPr>
          <w:rFonts w:ascii="Times New Roman" w:hAnsi="Times New Roman" w:cs="Times New Roman"/>
          <w:sz w:val="24"/>
          <w:szCs w:val="24"/>
        </w:rPr>
        <w:t xml:space="preserve"> за сигурност.</w:t>
      </w:r>
    </w:p>
    <w:p w:rsidR="00BD226B" w:rsidRPr="00621BA7" w:rsidRDefault="00BD226B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Възможностите</w:t>
      </w:r>
      <w:r w:rsidR="00B528C9">
        <w:rPr>
          <w:rFonts w:ascii="Times New Roman" w:hAnsi="Times New Roman" w:cs="Times New Roman"/>
          <w:sz w:val="24"/>
          <w:szCs w:val="24"/>
        </w:rPr>
        <w:t>,</w:t>
      </w:r>
      <w:r w:rsidRPr="00621BA7">
        <w:rPr>
          <w:rFonts w:ascii="Times New Roman" w:hAnsi="Times New Roman" w:cs="Times New Roman"/>
          <w:sz w:val="24"/>
          <w:szCs w:val="24"/>
        </w:rPr>
        <w:t xml:space="preserve"> за производство на електроенергия в атомните централи</w:t>
      </w:r>
      <w:r w:rsidR="00B528C9">
        <w:rPr>
          <w:rFonts w:ascii="Times New Roman" w:hAnsi="Times New Roman" w:cs="Times New Roman"/>
          <w:sz w:val="24"/>
          <w:szCs w:val="24"/>
        </w:rPr>
        <w:t>,</w:t>
      </w:r>
      <w:r w:rsidRPr="00621BA7">
        <w:rPr>
          <w:rFonts w:ascii="Times New Roman" w:hAnsi="Times New Roman" w:cs="Times New Roman"/>
          <w:sz w:val="24"/>
          <w:szCs w:val="24"/>
        </w:rPr>
        <w:t xml:space="preserve"> са чрез реактори с топлоносител вода, реактори с тежка вода, реактори с газов топлоносител, реактори с течнометални топлоносители и реактори със забавител графит.</w:t>
      </w:r>
    </w:p>
    <w:p w:rsidR="008D2B0A" w:rsidRPr="00621BA7" w:rsidRDefault="00E872DE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Кипящите реактори се реализират като топлоносителят (вода) кипи в реактора, а получената пара се подава в турбина, която върти ротора на генератора и произвежда електрически ток. Тук най-големият проблем е радиоактивността и се налагат по-строги мерки за защита на персонала и околната среда.</w:t>
      </w:r>
    </w:p>
    <w:p w:rsidR="00E872DE" w:rsidRPr="00621BA7" w:rsidRDefault="008D2B0A" w:rsidP="0062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 xml:space="preserve"> </w:t>
      </w:r>
      <w:r w:rsidR="00621BA7">
        <w:rPr>
          <w:rFonts w:ascii="Times New Roman" w:hAnsi="Times New Roman" w:cs="Times New Roman"/>
          <w:sz w:val="24"/>
          <w:szCs w:val="24"/>
        </w:rPr>
        <w:tab/>
      </w:r>
      <w:r w:rsidRPr="00621BA7">
        <w:rPr>
          <w:rFonts w:ascii="Times New Roman" w:hAnsi="Times New Roman" w:cs="Times New Roman"/>
          <w:sz w:val="24"/>
          <w:szCs w:val="24"/>
        </w:rPr>
        <w:t>АЕЦ „Козлодуй“ е действаща атомна електроцентрала в България. Разположена е на брега на река Дунав, на 5 км източно от град Козлодуй и на 200 км северно от София. Това е единствената българска атомна електроцентрала и най-голямата в региона. Строежът ѝ започва на 6 април 1970 г., а официалното откриване е на 4 септември 1974г.</w:t>
      </w:r>
    </w:p>
    <w:p w:rsidR="00E872DE" w:rsidRPr="00621BA7" w:rsidRDefault="00E872DE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В АЕЦ „Козлодуй“ за да избегнат този проблем използват реактори с вода под налягане. При тях водата, циркулираща през реактора се отделя.</w:t>
      </w:r>
      <w:r w:rsidR="001667E5" w:rsidRPr="00621BA7">
        <w:rPr>
          <w:rFonts w:ascii="Times New Roman" w:hAnsi="Times New Roman" w:cs="Times New Roman"/>
          <w:sz w:val="24"/>
          <w:szCs w:val="24"/>
        </w:rPr>
        <w:t xml:space="preserve"> Избя</w:t>
      </w:r>
      <w:r w:rsidRPr="00621BA7">
        <w:rPr>
          <w:rFonts w:ascii="Times New Roman" w:hAnsi="Times New Roman" w:cs="Times New Roman"/>
          <w:sz w:val="24"/>
          <w:szCs w:val="24"/>
        </w:rPr>
        <w:t>г</w:t>
      </w:r>
      <w:r w:rsidR="001667E5" w:rsidRPr="00621BA7">
        <w:rPr>
          <w:rFonts w:ascii="Times New Roman" w:hAnsi="Times New Roman" w:cs="Times New Roman"/>
          <w:sz w:val="24"/>
          <w:szCs w:val="24"/>
        </w:rPr>
        <w:t>ва се</w:t>
      </w:r>
      <w:r w:rsidRPr="00621BA7">
        <w:rPr>
          <w:rFonts w:ascii="Times New Roman" w:hAnsi="Times New Roman" w:cs="Times New Roman"/>
          <w:sz w:val="24"/>
          <w:szCs w:val="24"/>
        </w:rPr>
        <w:t xml:space="preserve"> кипене</w:t>
      </w:r>
      <w:r w:rsidR="001667E5" w:rsidRPr="00621BA7">
        <w:rPr>
          <w:rFonts w:ascii="Times New Roman" w:hAnsi="Times New Roman" w:cs="Times New Roman"/>
          <w:sz w:val="24"/>
          <w:szCs w:val="24"/>
        </w:rPr>
        <w:t xml:space="preserve"> с помощта на </w:t>
      </w:r>
      <w:r w:rsidRPr="00621BA7">
        <w:rPr>
          <w:rFonts w:ascii="Times New Roman" w:hAnsi="Times New Roman" w:cs="Times New Roman"/>
          <w:sz w:val="24"/>
          <w:szCs w:val="24"/>
        </w:rPr>
        <w:t>помпи. Преминавайки през реактора, водата отнася отделената</w:t>
      </w:r>
      <w:r w:rsidR="001667E5" w:rsidRPr="00621BA7">
        <w:rPr>
          <w:rFonts w:ascii="Times New Roman" w:hAnsi="Times New Roman" w:cs="Times New Roman"/>
          <w:sz w:val="24"/>
          <w:szCs w:val="24"/>
        </w:rPr>
        <w:t xml:space="preserve"> </w:t>
      </w:r>
      <w:r w:rsidRPr="00621BA7">
        <w:rPr>
          <w:rFonts w:ascii="Times New Roman" w:hAnsi="Times New Roman" w:cs="Times New Roman"/>
          <w:sz w:val="24"/>
          <w:szCs w:val="24"/>
        </w:rPr>
        <w:t xml:space="preserve">от ядреното гориво топлина. Предимството </w:t>
      </w:r>
      <w:r w:rsidR="001667E5" w:rsidRPr="00621BA7">
        <w:rPr>
          <w:rFonts w:ascii="Times New Roman" w:hAnsi="Times New Roman" w:cs="Times New Roman"/>
          <w:sz w:val="24"/>
          <w:szCs w:val="24"/>
        </w:rPr>
        <w:t xml:space="preserve">на тези реактори </w:t>
      </w:r>
      <w:r w:rsidRPr="00621BA7">
        <w:rPr>
          <w:rFonts w:ascii="Times New Roman" w:hAnsi="Times New Roman" w:cs="Times New Roman"/>
          <w:sz w:val="24"/>
          <w:szCs w:val="24"/>
        </w:rPr>
        <w:t>е,</w:t>
      </w:r>
      <w:r w:rsidR="001667E5" w:rsidRPr="00621BA7">
        <w:rPr>
          <w:rFonts w:ascii="Times New Roman" w:hAnsi="Times New Roman" w:cs="Times New Roman"/>
          <w:sz w:val="24"/>
          <w:szCs w:val="24"/>
        </w:rPr>
        <w:t xml:space="preserve"> че през различните етапи водата не се смесва, а се разделя, което решава проблема с </w:t>
      </w:r>
      <w:r w:rsidRPr="00621BA7">
        <w:rPr>
          <w:rFonts w:ascii="Times New Roman" w:hAnsi="Times New Roman" w:cs="Times New Roman"/>
          <w:sz w:val="24"/>
          <w:szCs w:val="24"/>
        </w:rPr>
        <w:t>разпространението на радиоактивност в</w:t>
      </w:r>
      <w:r w:rsidR="001667E5" w:rsidRPr="00621BA7">
        <w:rPr>
          <w:rFonts w:ascii="Times New Roman" w:hAnsi="Times New Roman" w:cs="Times New Roman"/>
          <w:sz w:val="24"/>
          <w:szCs w:val="24"/>
        </w:rPr>
        <w:t xml:space="preserve"> централата</w:t>
      </w:r>
      <w:r w:rsidRPr="00621BA7">
        <w:rPr>
          <w:rFonts w:ascii="Times New Roman" w:hAnsi="Times New Roman" w:cs="Times New Roman"/>
          <w:sz w:val="24"/>
          <w:szCs w:val="24"/>
        </w:rPr>
        <w:t>.</w:t>
      </w:r>
    </w:p>
    <w:p w:rsidR="006B73A5" w:rsidRPr="00621BA7" w:rsidRDefault="00113924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 xml:space="preserve">Не се замърсява околната </w:t>
      </w:r>
      <w:r w:rsidR="003A3969" w:rsidRPr="00621BA7">
        <w:rPr>
          <w:rFonts w:ascii="Times New Roman" w:hAnsi="Times New Roman" w:cs="Times New Roman"/>
          <w:sz w:val="24"/>
          <w:szCs w:val="24"/>
        </w:rPr>
        <w:t>среда, както при другите източници на енергия.</w:t>
      </w:r>
      <w:r w:rsidRPr="00621BA7">
        <w:rPr>
          <w:rFonts w:ascii="Times New Roman" w:hAnsi="Times New Roman" w:cs="Times New Roman"/>
          <w:sz w:val="24"/>
          <w:szCs w:val="24"/>
        </w:rPr>
        <w:t xml:space="preserve"> В своята работа атомните централи отделят радиоактивни газове, част от които се изхвърлят в околната среда. Това обаче не се извършва нерегламентирано. Има установени различни постове, които следят за замърсяването на въздуха, взимат се проби и се изследват, както от хранителните продукти, така и от прилежащите водни басейни.</w:t>
      </w:r>
    </w:p>
    <w:p w:rsidR="000C739E" w:rsidRPr="00621BA7" w:rsidRDefault="000C739E" w:rsidP="00B52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Населението трябва да е наясно, че съществува естествен радиационен фонд или естествен гама-фон, който ни облъчва в две направления:</w:t>
      </w:r>
    </w:p>
    <w:p w:rsidR="000C739E" w:rsidRPr="00621BA7" w:rsidRDefault="000C739E" w:rsidP="00621B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вътрешно – чрез вдишване на радон или чрез консумация на естествени радионуклиди, които съдържа</w:t>
      </w:r>
      <w:r w:rsidR="00B528C9">
        <w:rPr>
          <w:rFonts w:ascii="Times New Roman" w:hAnsi="Times New Roman" w:cs="Times New Roman"/>
          <w:sz w:val="24"/>
          <w:szCs w:val="24"/>
        </w:rPr>
        <w:t>т</w:t>
      </w:r>
      <w:r w:rsidRPr="00621BA7">
        <w:rPr>
          <w:rFonts w:ascii="Times New Roman" w:hAnsi="Times New Roman" w:cs="Times New Roman"/>
          <w:sz w:val="24"/>
          <w:szCs w:val="24"/>
        </w:rPr>
        <w:t xml:space="preserve"> водата и храната</w:t>
      </w:r>
    </w:p>
    <w:p w:rsidR="000C739E" w:rsidRPr="00621BA7" w:rsidRDefault="000C739E" w:rsidP="00621B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външно – чрез естествени радионуклиди, които се съдържат в земята, стрителните материали, в скалите и т.н. Счита се, че човек е подложен на по-голямо облъчване на закрито, отколкото на открито.</w:t>
      </w:r>
    </w:p>
    <w:p w:rsidR="009B3577" w:rsidRPr="00621BA7" w:rsidRDefault="009B3577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ТЕЦ-овете например също изхвърлят радиоактивни вещества, тъй като естествени радионуклиди присъстват в големи количества в изкопаемите горива.</w:t>
      </w:r>
    </w:p>
    <w:p w:rsidR="000C739E" w:rsidRPr="00621BA7" w:rsidRDefault="009B3577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Количеството радиоактивни вещества, изхвърлени от една топлоелектроцентрала и от една атомна електроцентрала</w:t>
      </w:r>
      <w:r w:rsidR="00B528C9">
        <w:rPr>
          <w:rFonts w:ascii="Times New Roman" w:hAnsi="Times New Roman" w:cs="Times New Roman"/>
          <w:sz w:val="24"/>
          <w:szCs w:val="24"/>
        </w:rPr>
        <w:t>,</w:t>
      </w:r>
      <w:r w:rsidRPr="00621BA7">
        <w:rPr>
          <w:rFonts w:ascii="Times New Roman" w:hAnsi="Times New Roman" w:cs="Times New Roman"/>
          <w:sz w:val="24"/>
          <w:szCs w:val="24"/>
        </w:rPr>
        <w:t xml:space="preserve"> е почти едно и също. И в двата случая изхвърлените количества не са големи, и са толкова незначителни, че изобщо не влияят на природата. При ТЕЦ-овете основния проблем е производството на въглероден двуокис, серни съединения, азотни окиси, тежки метали и други частици.</w:t>
      </w:r>
    </w:p>
    <w:p w:rsidR="009B3577" w:rsidRDefault="009B3577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lastRenderedPageBreak/>
        <w:t>Факт е, че страните с най-висок стандарт разчитат до голяма степен на ядрените реактори за своя енергиен баланс. Тези страни имат относителен дял на енергията, получавана от ядрени източници, между 30% и 78% и ефективен експорт на електроенергия.</w:t>
      </w:r>
    </w:p>
    <w:p w:rsidR="00621BA7" w:rsidRPr="00621BA7" w:rsidRDefault="00621BA7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26B" w:rsidRPr="00621BA7" w:rsidRDefault="007700B5" w:rsidP="0062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514975" cy="27432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152AE" w:rsidRPr="00621BA7" w:rsidRDefault="005152AE" w:rsidP="0062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85" w:rsidRPr="00621BA7" w:rsidRDefault="000D5585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По този начин страните, които имат атомни електроцентрали са енергийно независими, те са предпоставка за национална сигурност, защото са едни от най-строго охраняваните обекти и подлежат на постоянен контрол от Международната агенция за атомна енергия, против опитите за производство на ядрено оръжие. В тази насока те са и мястото, където могат да се унищожават и ядрени бойни глави.</w:t>
      </w:r>
    </w:p>
    <w:p w:rsidR="009B3577" w:rsidRPr="00621BA7" w:rsidRDefault="005152AE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 xml:space="preserve">В тази насока електромобилите са </w:t>
      </w:r>
      <w:r w:rsidR="009B3577" w:rsidRPr="00621BA7">
        <w:rPr>
          <w:rFonts w:ascii="Times New Roman" w:hAnsi="Times New Roman" w:cs="Times New Roman"/>
          <w:sz w:val="24"/>
          <w:szCs w:val="24"/>
        </w:rPr>
        <w:t>колите на бъдещето. От скоро време нашумя темата за опазване на околната среда и замърсения въздух. Намерихме ли решение в ав</w:t>
      </w:r>
      <w:r w:rsidR="00B528C9">
        <w:rPr>
          <w:rFonts w:ascii="Times New Roman" w:hAnsi="Times New Roman" w:cs="Times New Roman"/>
          <w:sz w:val="24"/>
          <w:szCs w:val="24"/>
        </w:rPr>
        <w:t>томобилите с електро захранване? -</w:t>
      </w:r>
      <w:r w:rsidR="009B3577" w:rsidRPr="00621BA7">
        <w:rPr>
          <w:rFonts w:ascii="Times New Roman" w:hAnsi="Times New Roman" w:cs="Times New Roman"/>
          <w:sz w:val="24"/>
          <w:szCs w:val="24"/>
        </w:rPr>
        <w:t xml:space="preserve"> Това е инвестиция в тази толкова голяма бизнес гилдия за автомобили. Всеки ден  излиз</w:t>
      </w:r>
      <w:r w:rsidR="00B528C9">
        <w:rPr>
          <w:rFonts w:ascii="Times New Roman" w:hAnsi="Times New Roman" w:cs="Times New Roman"/>
          <w:sz w:val="24"/>
          <w:szCs w:val="24"/>
        </w:rPr>
        <w:t>а нов модел или марка автомобил</w:t>
      </w:r>
      <w:r w:rsidR="009B3577" w:rsidRPr="00621BA7">
        <w:rPr>
          <w:rFonts w:ascii="Times New Roman" w:hAnsi="Times New Roman" w:cs="Times New Roman"/>
          <w:sz w:val="24"/>
          <w:szCs w:val="24"/>
        </w:rPr>
        <w:t xml:space="preserve"> на бъдещето. </w:t>
      </w:r>
      <w:r w:rsidR="00B528C9">
        <w:rPr>
          <w:rFonts w:ascii="Times New Roman" w:hAnsi="Times New Roman" w:cs="Times New Roman"/>
          <w:sz w:val="24"/>
          <w:szCs w:val="24"/>
        </w:rPr>
        <w:t>В свои</w:t>
      </w:r>
      <w:r w:rsidR="009B3577" w:rsidRPr="00621BA7">
        <w:rPr>
          <w:rFonts w:ascii="Times New Roman" w:hAnsi="Times New Roman" w:cs="Times New Roman"/>
          <w:sz w:val="24"/>
          <w:szCs w:val="24"/>
        </w:rPr>
        <w:t>те книги писателя Жул Верн е говорел за ко</w:t>
      </w:r>
      <w:r w:rsidR="00B528C9">
        <w:rPr>
          <w:rFonts w:ascii="Times New Roman" w:hAnsi="Times New Roman" w:cs="Times New Roman"/>
          <w:sz w:val="24"/>
          <w:szCs w:val="24"/>
        </w:rPr>
        <w:t>лите на бъ</w:t>
      </w:r>
      <w:r w:rsidR="009B3577" w:rsidRPr="00621BA7">
        <w:rPr>
          <w:rFonts w:ascii="Times New Roman" w:hAnsi="Times New Roman" w:cs="Times New Roman"/>
          <w:sz w:val="24"/>
          <w:szCs w:val="24"/>
        </w:rPr>
        <w:t>дещото</w:t>
      </w:r>
      <w:r w:rsidR="00B528C9">
        <w:rPr>
          <w:rFonts w:ascii="Times New Roman" w:hAnsi="Times New Roman" w:cs="Times New Roman"/>
          <w:sz w:val="24"/>
          <w:szCs w:val="24"/>
        </w:rPr>
        <w:t>,</w:t>
      </w:r>
      <w:r w:rsidR="009B3577" w:rsidRPr="00621BA7">
        <w:rPr>
          <w:rFonts w:ascii="Times New Roman" w:hAnsi="Times New Roman" w:cs="Times New Roman"/>
          <w:sz w:val="24"/>
          <w:szCs w:val="24"/>
        </w:rPr>
        <w:t xml:space="preserve"> но никой не е предполагал за такова развитие. Екологичните аспекти за тези автомобили са противоречиви.</w:t>
      </w:r>
    </w:p>
    <w:p w:rsidR="009B3577" w:rsidRPr="00621BA7" w:rsidRDefault="009B3577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Въпреки че електрическите коли се считат за най-добрата алтернатива на автомобилите с двигатели с вътрешно горене, широкото им разпространение би довело до увеличена консумация на електрическа енергия, което в случаите</w:t>
      </w:r>
      <w:r w:rsidR="00B528C9">
        <w:rPr>
          <w:rFonts w:ascii="Times New Roman" w:hAnsi="Times New Roman" w:cs="Times New Roman"/>
          <w:sz w:val="24"/>
          <w:szCs w:val="24"/>
        </w:rPr>
        <w:t>,</w:t>
      </w:r>
      <w:r w:rsidRPr="00621BA7">
        <w:rPr>
          <w:rFonts w:ascii="Times New Roman" w:hAnsi="Times New Roman" w:cs="Times New Roman"/>
          <w:sz w:val="24"/>
          <w:szCs w:val="24"/>
        </w:rPr>
        <w:t xml:space="preserve"> когато тя се произвежда в електрически централи, използващи изкопаеми горива</w:t>
      </w:r>
      <w:r w:rsidR="00B528C9">
        <w:rPr>
          <w:rFonts w:ascii="Times New Roman" w:hAnsi="Times New Roman" w:cs="Times New Roman"/>
          <w:sz w:val="24"/>
          <w:szCs w:val="24"/>
        </w:rPr>
        <w:t>,</w:t>
      </w:r>
      <w:r w:rsidRPr="00621BA7">
        <w:rPr>
          <w:rFonts w:ascii="Times New Roman" w:hAnsi="Times New Roman" w:cs="Times New Roman"/>
          <w:sz w:val="24"/>
          <w:szCs w:val="24"/>
        </w:rPr>
        <w:t xml:space="preserve"> не би довело до съществено намаляване на емисиите на въглероден диоксид, предизвикващ парниковия ефект. Това е основната причина новите суперзарядни станции да се строят с навеси, покрити със соларни панели. Те осигуряват електроенергия, добита от слънцето, и сянка на зареждания електромобил.</w:t>
      </w:r>
    </w:p>
    <w:p w:rsidR="009B3577" w:rsidRPr="00621BA7" w:rsidRDefault="009B3577" w:rsidP="00621BA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BA7">
        <w:rPr>
          <w:rFonts w:ascii="Times New Roman" w:hAnsi="Times New Roman" w:cs="Times New Roman"/>
          <w:sz w:val="24"/>
          <w:szCs w:val="24"/>
        </w:rPr>
        <w:t xml:space="preserve">Електрическите коли притежават следните </w:t>
      </w:r>
      <w:r w:rsidRPr="00621BA7">
        <w:rPr>
          <w:rFonts w:ascii="Times New Roman" w:hAnsi="Times New Roman" w:cs="Times New Roman"/>
          <w:sz w:val="24"/>
          <w:szCs w:val="24"/>
          <w:u w:val="single"/>
        </w:rPr>
        <w:t>предимства:</w:t>
      </w:r>
    </w:p>
    <w:p w:rsidR="009B3577" w:rsidRPr="00621BA7" w:rsidRDefault="009B3577" w:rsidP="00621BA7">
      <w:pPr>
        <w:pStyle w:val="ListParagraph"/>
        <w:numPr>
          <w:ilvl w:val="0"/>
          <w:numId w:val="1"/>
        </w:numPr>
        <w:spacing w:after="0" w:line="240" w:lineRule="auto"/>
        <w:ind w:firstLine="71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по-голям КПД</w:t>
      </w:r>
    </w:p>
    <w:p w:rsidR="009B3577" w:rsidRPr="00621BA7" w:rsidRDefault="009B3577" w:rsidP="00621BA7">
      <w:pPr>
        <w:pStyle w:val="ListParagraph"/>
        <w:numPr>
          <w:ilvl w:val="0"/>
          <w:numId w:val="1"/>
        </w:numPr>
        <w:spacing w:after="0" w:line="240" w:lineRule="auto"/>
        <w:ind w:firstLine="71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по-голямо ускорение</w:t>
      </w:r>
    </w:p>
    <w:p w:rsidR="009B3577" w:rsidRPr="00621BA7" w:rsidRDefault="009B3577" w:rsidP="00621BA7">
      <w:pPr>
        <w:pStyle w:val="ListParagraph"/>
        <w:numPr>
          <w:ilvl w:val="0"/>
          <w:numId w:val="1"/>
        </w:numPr>
        <w:spacing w:after="0" w:line="240" w:lineRule="auto"/>
        <w:ind w:firstLine="71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безшумност</w:t>
      </w:r>
    </w:p>
    <w:p w:rsidR="009B3577" w:rsidRPr="00621BA7" w:rsidRDefault="009B3577" w:rsidP="00621BA7">
      <w:pPr>
        <w:pStyle w:val="ListParagraph"/>
        <w:numPr>
          <w:ilvl w:val="0"/>
          <w:numId w:val="1"/>
        </w:numPr>
        <w:spacing w:after="0" w:line="240" w:lineRule="auto"/>
        <w:ind w:firstLine="71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ниска цена на километър</w:t>
      </w:r>
    </w:p>
    <w:p w:rsidR="009B3577" w:rsidRPr="00621BA7" w:rsidRDefault="009B3577" w:rsidP="00621BA7">
      <w:pPr>
        <w:pStyle w:val="ListParagraph"/>
        <w:numPr>
          <w:ilvl w:val="0"/>
          <w:numId w:val="1"/>
        </w:numPr>
        <w:spacing w:after="0" w:line="240" w:lineRule="auto"/>
        <w:ind w:firstLine="71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значително опростено обслужване на колите – по-малко на брой и по-неизносващи се части</w:t>
      </w:r>
    </w:p>
    <w:p w:rsidR="009B3577" w:rsidRDefault="009B3577" w:rsidP="00621BA7">
      <w:pPr>
        <w:pStyle w:val="ListParagraph"/>
        <w:numPr>
          <w:ilvl w:val="0"/>
          <w:numId w:val="1"/>
        </w:numPr>
        <w:spacing w:after="0" w:line="240" w:lineRule="auto"/>
        <w:ind w:firstLine="71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Съхраняват енергията по време на спирачния път.</w:t>
      </w:r>
    </w:p>
    <w:p w:rsidR="00B528C9" w:rsidRPr="00621BA7" w:rsidRDefault="00B528C9" w:rsidP="00B528C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B3577" w:rsidRPr="00621BA7" w:rsidRDefault="009B3577" w:rsidP="00621B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lastRenderedPageBreak/>
        <w:t xml:space="preserve">Днешното ниво на технологиите предопределя и следните </w:t>
      </w:r>
      <w:r w:rsidRPr="00621BA7">
        <w:rPr>
          <w:rFonts w:ascii="Times New Roman" w:hAnsi="Times New Roman" w:cs="Times New Roman"/>
          <w:sz w:val="24"/>
          <w:szCs w:val="24"/>
          <w:u w:val="single"/>
        </w:rPr>
        <w:t>недостатъци</w:t>
      </w:r>
      <w:r w:rsidRPr="00621BA7">
        <w:rPr>
          <w:rFonts w:ascii="Times New Roman" w:hAnsi="Times New Roman" w:cs="Times New Roman"/>
          <w:sz w:val="24"/>
          <w:szCs w:val="24"/>
        </w:rPr>
        <w:t>:</w:t>
      </w:r>
    </w:p>
    <w:p w:rsidR="009B3577" w:rsidRPr="00621BA7" w:rsidRDefault="009B3577" w:rsidP="00621BA7">
      <w:pPr>
        <w:pStyle w:val="ListParagraph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по-висока цена за коли със същите технически показатели</w:t>
      </w:r>
    </w:p>
    <w:p w:rsidR="009B3577" w:rsidRPr="00621BA7" w:rsidRDefault="009B3577" w:rsidP="00621BA7">
      <w:pPr>
        <w:pStyle w:val="ListParagraph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нисък капацитет на батериите, водещ до по-къс пробег с едно зареждане</w:t>
      </w:r>
    </w:p>
    <w:p w:rsidR="009B3577" w:rsidRPr="00621BA7" w:rsidRDefault="009B3577" w:rsidP="00621BA7">
      <w:pPr>
        <w:pStyle w:val="ListParagraph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бавно презареждане</w:t>
      </w:r>
    </w:p>
    <w:p w:rsidR="009B3577" w:rsidRPr="00621BA7" w:rsidRDefault="009B3577" w:rsidP="00621BA7">
      <w:pPr>
        <w:pStyle w:val="ListParagraph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неразвита инфраструктура за зареждане</w:t>
      </w:r>
    </w:p>
    <w:p w:rsidR="009B3577" w:rsidRDefault="00D36286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 xml:space="preserve">Електрическите автомобилите навлизат в нашето ежедневие и в бъдеще те ще са основното ни средство за предвижване. Поради тази причина е необходимо да се погрижим и за източника на „гориво“, да е евтин. Именно тук попада и ядрената енергия. В таблицата по-долу се вижда приблизителната стойност на 1 </w:t>
      </w:r>
      <w:r w:rsidRPr="00621BA7">
        <w:rPr>
          <w:rFonts w:ascii="Times New Roman" w:hAnsi="Times New Roman" w:cs="Times New Roman"/>
          <w:sz w:val="24"/>
          <w:szCs w:val="24"/>
          <w:lang w:val="en-US"/>
        </w:rPr>
        <w:t>MWh</w:t>
      </w:r>
      <w:r w:rsidRPr="00621BA7">
        <w:rPr>
          <w:rFonts w:ascii="Times New Roman" w:hAnsi="Times New Roman" w:cs="Times New Roman"/>
          <w:sz w:val="24"/>
          <w:szCs w:val="24"/>
        </w:rPr>
        <w:t>, произведен от АЕЦ, ТЕЦ, ВЕЦ и вятърните турбини.</w:t>
      </w:r>
    </w:p>
    <w:p w:rsidR="00621BA7" w:rsidRPr="00621BA7" w:rsidRDefault="00621BA7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8"/>
        <w:gridCol w:w="3458"/>
      </w:tblGrid>
      <w:tr w:rsidR="00D36286" w:rsidRPr="00621BA7" w:rsidTr="00B528C9">
        <w:trPr>
          <w:trHeight w:val="255"/>
          <w:jc w:val="center"/>
        </w:trPr>
        <w:tc>
          <w:tcPr>
            <w:tcW w:w="3458" w:type="dxa"/>
          </w:tcPr>
          <w:p w:rsidR="00D36286" w:rsidRPr="00621BA7" w:rsidRDefault="00D36286" w:rsidP="00B5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3458" w:type="dxa"/>
          </w:tcPr>
          <w:p w:rsidR="00D36286" w:rsidRPr="00621BA7" w:rsidRDefault="00D36286" w:rsidP="00B5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b/>
                <w:sz w:val="24"/>
                <w:szCs w:val="24"/>
              </w:rPr>
              <w:t>Цена в лв/</w:t>
            </w:r>
            <w:r w:rsidRPr="00621B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MWh</w:t>
            </w:r>
          </w:p>
        </w:tc>
      </w:tr>
      <w:tr w:rsidR="00D36286" w:rsidRPr="00621BA7" w:rsidTr="00B528C9">
        <w:trPr>
          <w:trHeight w:val="255"/>
          <w:jc w:val="center"/>
        </w:trPr>
        <w:tc>
          <w:tcPr>
            <w:tcW w:w="3458" w:type="dxa"/>
          </w:tcPr>
          <w:p w:rsidR="00D36286" w:rsidRPr="00621BA7" w:rsidRDefault="00D36286" w:rsidP="00621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АЕЦ „Козлодуй“</w:t>
            </w:r>
          </w:p>
        </w:tc>
        <w:tc>
          <w:tcPr>
            <w:tcW w:w="3458" w:type="dxa"/>
          </w:tcPr>
          <w:p w:rsidR="00D36286" w:rsidRPr="00621BA7" w:rsidRDefault="00D36286" w:rsidP="00B52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14,91</w:t>
            </w:r>
          </w:p>
        </w:tc>
      </w:tr>
      <w:tr w:rsidR="00D36286" w:rsidRPr="00621BA7" w:rsidTr="00B528C9">
        <w:trPr>
          <w:trHeight w:val="255"/>
          <w:jc w:val="center"/>
        </w:trPr>
        <w:tc>
          <w:tcPr>
            <w:tcW w:w="3458" w:type="dxa"/>
          </w:tcPr>
          <w:p w:rsidR="00D36286" w:rsidRPr="00621BA7" w:rsidRDefault="00D36286" w:rsidP="00621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ТЕЦ „Марица 3“</w:t>
            </w:r>
          </w:p>
        </w:tc>
        <w:tc>
          <w:tcPr>
            <w:tcW w:w="3458" w:type="dxa"/>
          </w:tcPr>
          <w:p w:rsidR="00D36286" w:rsidRPr="00621BA7" w:rsidRDefault="00D36286" w:rsidP="00B52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46,78</w:t>
            </w:r>
          </w:p>
        </w:tc>
      </w:tr>
      <w:tr w:rsidR="00D36286" w:rsidRPr="00621BA7" w:rsidTr="00B528C9">
        <w:trPr>
          <w:trHeight w:val="255"/>
          <w:jc w:val="center"/>
        </w:trPr>
        <w:tc>
          <w:tcPr>
            <w:tcW w:w="3458" w:type="dxa"/>
          </w:tcPr>
          <w:p w:rsidR="00D36286" w:rsidRPr="00621BA7" w:rsidRDefault="00D36286" w:rsidP="00621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ТЕЦ „Марица Изток 2“</w:t>
            </w:r>
          </w:p>
        </w:tc>
        <w:tc>
          <w:tcPr>
            <w:tcW w:w="3458" w:type="dxa"/>
          </w:tcPr>
          <w:p w:rsidR="00D36286" w:rsidRPr="00621BA7" w:rsidRDefault="00D36286" w:rsidP="00B52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33,13</w:t>
            </w:r>
          </w:p>
        </w:tc>
      </w:tr>
      <w:tr w:rsidR="00D36286" w:rsidRPr="00621BA7" w:rsidTr="00B528C9">
        <w:trPr>
          <w:trHeight w:val="255"/>
          <w:jc w:val="center"/>
        </w:trPr>
        <w:tc>
          <w:tcPr>
            <w:tcW w:w="3458" w:type="dxa"/>
          </w:tcPr>
          <w:p w:rsidR="00D36286" w:rsidRPr="00621BA7" w:rsidRDefault="00D36286" w:rsidP="00621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ТЕЦ „Бобов дол“</w:t>
            </w:r>
          </w:p>
        </w:tc>
        <w:tc>
          <w:tcPr>
            <w:tcW w:w="3458" w:type="dxa"/>
          </w:tcPr>
          <w:p w:rsidR="00D36286" w:rsidRPr="00621BA7" w:rsidRDefault="00D36286" w:rsidP="00B52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48,54</w:t>
            </w:r>
          </w:p>
        </w:tc>
      </w:tr>
      <w:tr w:rsidR="00D36286" w:rsidRPr="00621BA7" w:rsidTr="00B528C9">
        <w:trPr>
          <w:trHeight w:val="255"/>
          <w:jc w:val="center"/>
        </w:trPr>
        <w:tc>
          <w:tcPr>
            <w:tcW w:w="3458" w:type="dxa"/>
          </w:tcPr>
          <w:p w:rsidR="00D36286" w:rsidRPr="00621BA7" w:rsidRDefault="00D36286" w:rsidP="00621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ТЕЦ „Варна“</w:t>
            </w:r>
          </w:p>
        </w:tc>
        <w:tc>
          <w:tcPr>
            <w:tcW w:w="3458" w:type="dxa"/>
          </w:tcPr>
          <w:p w:rsidR="00D36286" w:rsidRPr="00621BA7" w:rsidRDefault="00D36286" w:rsidP="00B52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42,39</w:t>
            </w:r>
          </w:p>
        </w:tc>
      </w:tr>
      <w:tr w:rsidR="00D36286" w:rsidRPr="00621BA7" w:rsidTr="00B528C9">
        <w:trPr>
          <w:trHeight w:val="255"/>
          <w:jc w:val="center"/>
        </w:trPr>
        <w:tc>
          <w:tcPr>
            <w:tcW w:w="3458" w:type="dxa"/>
          </w:tcPr>
          <w:p w:rsidR="00D36286" w:rsidRPr="00621BA7" w:rsidRDefault="00D36286" w:rsidP="00621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Водни електроцентрали</w:t>
            </w:r>
          </w:p>
        </w:tc>
        <w:tc>
          <w:tcPr>
            <w:tcW w:w="3458" w:type="dxa"/>
          </w:tcPr>
          <w:p w:rsidR="00D36286" w:rsidRPr="00621BA7" w:rsidRDefault="00D36286" w:rsidP="00B52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D36286" w:rsidRPr="00621BA7" w:rsidTr="00B528C9">
        <w:trPr>
          <w:trHeight w:val="255"/>
          <w:jc w:val="center"/>
        </w:trPr>
        <w:tc>
          <w:tcPr>
            <w:tcW w:w="3458" w:type="dxa"/>
          </w:tcPr>
          <w:p w:rsidR="00D36286" w:rsidRPr="00621BA7" w:rsidRDefault="00D36286" w:rsidP="00621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Вятърни електроцентрали</w:t>
            </w:r>
          </w:p>
        </w:tc>
        <w:tc>
          <w:tcPr>
            <w:tcW w:w="3458" w:type="dxa"/>
          </w:tcPr>
          <w:p w:rsidR="00D36286" w:rsidRPr="00621BA7" w:rsidRDefault="00D36286" w:rsidP="00B52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BA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</w:tbl>
    <w:p w:rsidR="00D36286" w:rsidRPr="00621BA7" w:rsidRDefault="00D36286" w:rsidP="0062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86" w:rsidRPr="00621BA7" w:rsidRDefault="00D36286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 xml:space="preserve">Ние не живеем в напълно безопасен свят. Винаги може да настъпи определен риск, който да повлияе негативно на нашия живот. Природните бедствия са тези, които не можем да предвидим в бъдеще време и да ги предотвратим – заметресения, наводнения, цунами, торнадо и други. Стараем се да се запазим живи и след това живеем с последствията от тях. </w:t>
      </w:r>
    </w:p>
    <w:p w:rsidR="008B7D98" w:rsidRPr="00621BA7" w:rsidRDefault="00D36286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В същата насока, миг невнимание при управлението на автомобила, може да се предизвика катастрофа</w:t>
      </w:r>
      <w:r w:rsidR="008B7D98" w:rsidRPr="00621BA7">
        <w:rPr>
          <w:rFonts w:ascii="Times New Roman" w:hAnsi="Times New Roman" w:cs="Times New Roman"/>
          <w:sz w:val="24"/>
          <w:szCs w:val="24"/>
        </w:rPr>
        <w:t>. Или дори управление на кола от неправоспособен, пиян или дрогиран човек.</w:t>
      </w:r>
      <w:r w:rsidR="00104F3B" w:rsidRPr="00621BA7">
        <w:rPr>
          <w:rFonts w:ascii="Times New Roman" w:hAnsi="Times New Roman" w:cs="Times New Roman"/>
          <w:sz w:val="24"/>
          <w:szCs w:val="24"/>
        </w:rPr>
        <w:t xml:space="preserve"> Затова много от ново произвежданите електромобили са с защитна системна при катастрофи и специален звук</w:t>
      </w:r>
      <w:r w:rsidR="004E43F7" w:rsidRPr="00621BA7">
        <w:rPr>
          <w:rFonts w:ascii="Times New Roman" w:hAnsi="Times New Roman" w:cs="Times New Roman"/>
          <w:sz w:val="24"/>
          <w:szCs w:val="24"/>
        </w:rPr>
        <w:t>ов сигнал</w:t>
      </w:r>
      <w:r w:rsidR="00104F3B" w:rsidRPr="00621BA7">
        <w:rPr>
          <w:rFonts w:ascii="Times New Roman" w:hAnsi="Times New Roman" w:cs="Times New Roman"/>
          <w:sz w:val="24"/>
          <w:szCs w:val="24"/>
        </w:rPr>
        <w:t xml:space="preserve"> който издава колата за да предотврати заспиване на водача.     </w:t>
      </w:r>
    </w:p>
    <w:p w:rsidR="00D36286" w:rsidRPr="00621BA7" w:rsidRDefault="008B7D98" w:rsidP="0062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A7">
        <w:rPr>
          <w:rFonts w:ascii="Times New Roman" w:hAnsi="Times New Roman" w:cs="Times New Roman"/>
          <w:sz w:val="24"/>
          <w:szCs w:val="24"/>
        </w:rPr>
        <w:t>Тъй като несигурностите в света са много, не трябва с лека ръка да отхвърляме производството на енергия от АЕЦ. Постоянно се въвеждат все нови и нови технологии, тестове за по-голяма сигурност и безопастност. Да, това е рисков отрасъл, който работи с големи мощни природни сили, но не би било рентабилно да го изоставим. А и основният принцип на ядрената енергетика е</w:t>
      </w:r>
      <w:r w:rsidR="00B528C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528C9">
        <w:rPr>
          <w:rFonts w:ascii="Times New Roman" w:hAnsi="Times New Roman" w:cs="Times New Roman"/>
          <w:sz w:val="24"/>
          <w:szCs w:val="24"/>
        </w:rPr>
        <w:t xml:space="preserve"> че</w:t>
      </w:r>
      <w:r w:rsidRPr="00621BA7">
        <w:rPr>
          <w:rFonts w:ascii="Times New Roman" w:hAnsi="Times New Roman" w:cs="Times New Roman"/>
          <w:sz w:val="24"/>
          <w:szCs w:val="24"/>
        </w:rPr>
        <w:t xml:space="preserve"> „ ползата, получена в резултат на дадена дейност, трябва да надхвърля</w:t>
      </w:r>
      <w:r w:rsidR="00D36286" w:rsidRPr="00621BA7">
        <w:rPr>
          <w:rFonts w:ascii="Times New Roman" w:hAnsi="Times New Roman" w:cs="Times New Roman"/>
          <w:sz w:val="24"/>
          <w:szCs w:val="24"/>
        </w:rPr>
        <w:t xml:space="preserve"> </w:t>
      </w:r>
      <w:r w:rsidRPr="00621BA7">
        <w:rPr>
          <w:rFonts w:ascii="Times New Roman" w:hAnsi="Times New Roman" w:cs="Times New Roman"/>
          <w:sz w:val="24"/>
          <w:szCs w:val="24"/>
        </w:rPr>
        <w:t>свързаните с нея вреди“.</w:t>
      </w:r>
    </w:p>
    <w:sectPr w:rsidR="00D36286" w:rsidRPr="0062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D7D73"/>
    <w:multiLevelType w:val="hybridMultilevel"/>
    <w:tmpl w:val="F16A29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70166"/>
    <w:multiLevelType w:val="hybridMultilevel"/>
    <w:tmpl w:val="9E3A8A9A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82874A2"/>
    <w:multiLevelType w:val="hybridMultilevel"/>
    <w:tmpl w:val="5254E2D6"/>
    <w:lvl w:ilvl="0" w:tplc="0402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A5"/>
    <w:rsid w:val="000C739E"/>
    <w:rsid w:val="000D5585"/>
    <w:rsid w:val="00104F3B"/>
    <w:rsid w:val="00113924"/>
    <w:rsid w:val="001667E5"/>
    <w:rsid w:val="003A3969"/>
    <w:rsid w:val="004E43F7"/>
    <w:rsid w:val="005152AE"/>
    <w:rsid w:val="005C6609"/>
    <w:rsid w:val="00621BA7"/>
    <w:rsid w:val="006B73A5"/>
    <w:rsid w:val="007700B5"/>
    <w:rsid w:val="008B7D98"/>
    <w:rsid w:val="008D2B0A"/>
    <w:rsid w:val="009B3577"/>
    <w:rsid w:val="00B528C9"/>
    <w:rsid w:val="00BD226B"/>
    <w:rsid w:val="00D36286"/>
    <w:rsid w:val="00E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1A97C-AEE7-40C4-80A9-C0AF4C6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3A5"/>
    <w:pPr>
      <w:ind w:left="720"/>
      <w:contextualSpacing/>
    </w:pPr>
  </w:style>
  <w:style w:type="table" w:styleId="TableGrid">
    <w:name w:val="Table Grid"/>
    <w:basedOn w:val="TableNormal"/>
    <w:uiPriority w:val="39"/>
    <w:rsid w:val="00D3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/>
              <a:t>Общи разходи за производство на електроенергия от различни източници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Хидро</c:v>
                </c:pt>
                <c:pt idx="1">
                  <c:v>Вятър</c:v>
                </c:pt>
                <c:pt idx="2">
                  <c:v>Газ</c:v>
                </c:pt>
                <c:pt idx="3">
                  <c:v>Лигнит</c:v>
                </c:pt>
                <c:pt idx="4">
                  <c:v>Антрацит</c:v>
                </c:pt>
                <c:pt idx="5">
                  <c:v>Ядрен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</c:v>
                </c:pt>
                <c:pt idx="1">
                  <c:v>7</c:v>
                </c:pt>
                <c:pt idx="2">
                  <c:v>4.3</c:v>
                </c:pt>
                <c:pt idx="3">
                  <c:v>4.75</c:v>
                </c:pt>
                <c:pt idx="4">
                  <c:v>4.0999999999999996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251072896"/>
        <c:axId val="-1251079424"/>
      </c:barChart>
      <c:catAx>
        <c:axId val="-1251072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-1251079424"/>
        <c:crosses val="autoZero"/>
        <c:auto val="1"/>
        <c:lblAlgn val="ctr"/>
        <c:lblOffset val="100"/>
        <c:noMultiLvlLbl val="0"/>
      </c:catAx>
      <c:valAx>
        <c:axId val="-1251079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-125107289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 Ko</dc:creator>
  <cp:keywords/>
  <dc:description/>
  <cp:lastModifiedBy>tina</cp:lastModifiedBy>
  <cp:revision>6</cp:revision>
  <dcterms:created xsi:type="dcterms:W3CDTF">2020-09-28T15:27:00Z</dcterms:created>
  <dcterms:modified xsi:type="dcterms:W3CDTF">2020-09-30T09:36:00Z</dcterms:modified>
</cp:coreProperties>
</file>